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18FD83C9" w14:textId="77777777" w:rsidR="00D55AC5" w:rsidRDefault="00D55AC5" w:rsidP="00D55AC5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57AE482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DF078A">
              <w:rPr>
                <w:rFonts w:ascii="Tahoma" w:hAnsi="Tahoma" w:cs="Tahoma"/>
              </w:rPr>
              <w:t>Norma Alicia Díaz Gutiérrez</w:t>
            </w:r>
          </w:p>
          <w:p w14:paraId="5CB5E42B" w14:textId="77777777" w:rsidR="00D55AC5" w:rsidRDefault="00D55AC5" w:rsidP="00D55AC5">
            <w:pPr>
              <w:spacing w:after="0" w:line="240" w:lineRule="auto"/>
              <w:ind w:left="357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Dirección oficial: Blvd. Luis Donaldo Colosio No. 6207 Col. Las Torrecillas C.P. 25298</w:t>
            </w:r>
          </w:p>
          <w:p w14:paraId="48FF2E5F" w14:textId="77777777" w:rsidR="00D55AC5" w:rsidRDefault="00D55AC5" w:rsidP="00D55AC5">
            <w:pPr>
              <w:ind w:left="357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Teléfono oficial: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>
              <w:rPr>
                <w:rFonts w:ascii="Tahoma" w:hAnsi="Tahoma" w:cs="Tahoma"/>
                <w:szCs w:val="24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46641E6" w:rsidR="00BE4E1F" w:rsidRPr="00D55AC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F078A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Preparatoria </w:t>
            </w:r>
          </w:p>
          <w:p w14:paraId="3E0D423A" w14:textId="465C9F5F" w:rsidR="00BA3E7F" w:rsidRPr="00D55AC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F078A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 1983 - 1985</w:t>
            </w:r>
          </w:p>
          <w:p w14:paraId="1DB281C4" w14:textId="6CE921E9" w:rsidR="00BA3E7F" w:rsidRPr="00D55AC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F078A" w:rsidRPr="00D55A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Preparatoria Venustiano Carranza</w:t>
            </w:r>
          </w:p>
          <w:p w14:paraId="12688D69" w14:textId="77777777" w:rsidR="00900297" w:rsidRPr="00D55AC5" w:rsidRDefault="00900297" w:rsidP="00D55AC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55AC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2D63533" w:rsidR="008C34DF" w:rsidRPr="00D55AC5" w:rsidRDefault="00BA3E7F" w:rsidP="00552D21">
            <w:pPr>
              <w:jc w:val="both"/>
              <w:rPr>
                <w:rFonts w:ascii="Tahoma" w:hAnsi="Tahoma" w:cs="Tahoma"/>
              </w:rPr>
            </w:pPr>
            <w:r w:rsidRPr="00D55AC5">
              <w:rPr>
                <w:rFonts w:ascii="Tahoma" w:hAnsi="Tahoma" w:cs="Tahoma"/>
              </w:rPr>
              <w:t>Empresa</w:t>
            </w:r>
            <w:r w:rsidR="0018164C" w:rsidRPr="00D55AC5">
              <w:rPr>
                <w:rFonts w:ascii="Tahoma" w:hAnsi="Tahoma" w:cs="Tahoma"/>
              </w:rPr>
              <w:t xml:space="preserve">: </w:t>
            </w:r>
            <w:r w:rsidR="00DF078A" w:rsidRPr="00D55AC5">
              <w:rPr>
                <w:rFonts w:ascii="Tahoma" w:hAnsi="Tahoma" w:cs="Tahoma"/>
              </w:rPr>
              <w:t>IEC</w:t>
            </w:r>
          </w:p>
          <w:p w14:paraId="28383F74" w14:textId="6C4428EB" w:rsidR="00BA3E7F" w:rsidRPr="00D55AC5" w:rsidRDefault="00BA3E7F" w:rsidP="00552D21">
            <w:pPr>
              <w:jc w:val="both"/>
              <w:rPr>
                <w:rFonts w:ascii="Tahoma" w:hAnsi="Tahoma" w:cs="Tahoma"/>
              </w:rPr>
            </w:pPr>
            <w:r w:rsidRPr="00D55AC5">
              <w:rPr>
                <w:rFonts w:ascii="Tahoma" w:hAnsi="Tahoma" w:cs="Tahoma"/>
              </w:rPr>
              <w:t>Per</w:t>
            </w:r>
            <w:r w:rsidR="003C1D3C" w:rsidRPr="00D55AC5">
              <w:rPr>
                <w:rFonts w:ascii="Tahoma" w:hAnsi="Tahoma" w:cs="Tahoma"/>
              </w:rPr>
              <w:t>í</w:t>
            </w:r>
            <w:r w:rsidRPr="00D55AC5">
              <w:rPr>
                <w:rFonts w:ascii="Tahoma" w:hAnsi="Tahoma" w:cs="Tahoma"/>
              </w:rPr>
              <w:t>odo</w:t>
            </w:r>
            <w:r w:rsidR="0018164C" w:rsidRPr="00D55AC5">
              <w:rPr>
                <w:rFonts w:ascii="Tahoma" w:hAnsi="Tahoma" w:cs="Tahoma"/>
              </w:rPr>
              <w:t xml:space="preserve">: </w:t>
            </w:r>
            <w:r w:rsidR="00DF078A" w:rsidRPr="00D55AC5">
              <w:rPr>
                <w:rFonts w:ascii="Tahoma" w:hAnsi="Tahoma" w:cs="Tahoma"/>
              </w:rPr>
              <w:t xml:space="preserve"> </w:t>
            </w:r>
            <w:r w:rsidR="00D55AC5" w:rsidRPr="00D55AC5">
              <w:rPr>
                <w:rFonts w:ascii="Tahoma" w:hAnsi="Tahoma" w:cs="Tahoma"/>
              </w:rPr>
              <w:t>mayo</w:t>
            </w:r>
            <w:r w:rsidR="00DF078A" w:rsidRPr="00D55AC5">
              <w:rPr>
                <w:rFonts w:ascii="Tahoma" w:hAnsi="Tahoma" w:cs="Tahoma"/>
              </w:rPr>
              <w:t xml:space="preserve"> 2025</w:t>
            </w:r>
          </w:p>
          <w:p w14:paraId="10E7067B" w14:textId="73588742" w:rsidR="00BA3E7F" w:rsidRPr="00D55AC5" w:rsidRDefault="00BA3E7F" w:rsidP="00552D21">
            <w:pPr>
              <w:jc w:val="both"/>
              <w:rPr>
                <w:rFonts w:ascii="Tahoma" w:hAnsi="Tahoma" w:cs="Tahoma"/>
              </w:rPr>
            </w:pPr>
            <w:r w:rsidRPr="00D55AC5">
              <w:rPr>
                <w:rFonts w:ascii="Tahoma" w:hAnsi="Tahoma" w:cs="Tahoma"/>
              </w:rPr>
              <w:t>Cargo</w:t>
            </w:r>
            <w:r w:rsidR="0018164C" w:rsidRPr="00D55AC5">
              <w:rPr>
                <w:rFonts w:ascii="Tahoma" w:hAnsi="Tahoma" w:cs="Tahoma"/>
              </w:rPr>
              <w:t xml:space="preserve">: </w:t>
            </w:r>
            <w:r w:rsidR="00DF078A" w:rsidRPr="00D55AC5">
              <w:rPr>
                <w:rFonts w:ascii="Tahoma" w:hAnsi="Tahoma" w:cs="Tahoma"/>
              </w:rPr>
              <w:t xml:space="preserve">  Enlace Distrital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4D6C" w14:textId="77777777" w:rsidR="00A54EA2" w:rsidRDefault="00A54EA2" w:rsidP="00527FC7">
      <w:pPr>
        <w:spacing w:after="0" w:line="240" w:lineRule="auto"/>
      </w:pPr>
      <w:r>
        <w:separator/>
      </w:r>
    </w:p>
  </w:endnote>
  <w:endnote w:type="continuationSeparator" w:id="0">
    <w:p w14:paraId="4B761D04" w14:textId="77777777" w:rsidR="00A54EA2" w:rsidRDefault="00A54EA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43C6" w14:textId="77777777" w:rsidR="00A54EA2" w:rsidRDefault="00A54EA2" w:rsidP="00527FC7">
      <w:pPr>
        <w:spacing w:after="0" w:line="240" w:lineRule="auto"/>
      </w:pPr>
      <w:r>
        <w:separator/>
      </w:r>
    </w:p>
  </w:footnote>
  <w:footnote w:type="continuationSeparator" w:id="0">
    <w:p w14:paraId="3F5C4878" w14:textId="77777777" w:rsidR="00A54EA2" w:rsidRDefault="00A54EA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56C82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115F1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54EA2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5AC5"/>
    <w:rsid w:val="00D56C6E"/>
    <w:rsid w:val="00DA3908"/>
    <w:rsid w:val="00DA5878"/>
    <w:rsid w:val="00DB6A43"/>
    <w:rsid w:val="00DD371C"/>
    <w:rsid w:val="00DE2836"/>
    <w:rsid w:val="00DF078A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2026-03-23T18:19:00Z</cp:lastPrinted>
  <dcterms:created xsi:type="dcterms:W3CDTF">2026-03-23T18:44:00Z</dcterms:created>
  <dcterms:modified xsi:type="dcterms:W3CDTF">2026-06-03T17:28:00Z</dcterms:modified>
</cp:coreProperties>
</file>